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9"/>
        <w:gridCol w:w="2239"/>
        <w:gridCol w:w="2934"/>
      </w:tblGrid>
      <w:tr w:rsidR="008F77F6" w:rsidRPr="00F02012" w14:paraId="59E07C13" w14:textId="77777777" w:rsidTr="00C730BF">
        <w:trPr>
          <w:trHeight w:val="1388"/>
        </w:trPr>
        <w:tc>
          <w:tcPr>
            <w:tcW w:w="610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1A893B8" w14:textId="51D64856" w:rsidR="00B74A86" w:rsidRDefault="00B74A86" w:rsidP="00B74A86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74A86">
              <w:rPr>
                <w:rFonts w:ascii="Arial" w:hAnsi="Arial" w:cs="Arial"/>
                <w:b/>
                <w:color w:val="0070C0"/>
                <w:sz w:val="28"/>
                <w:szCs w:val="28"/>
              </w:rPr>
              <w:t>Plány činností poradních orgánů Rady na</w:t>
            </w:r>
            <w:r w:rsidR="00BF603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B74A86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 2025</w:t>
            </w:r>
          </w:p>
          <w:p w14:paraId="6FD458FD" w14:textId="359C20F1" w:rsidR="00944BE0" w:rsidRPr="00E31BDF" w:rsidRDefault="00944BE0" w:rsidP="00B74A86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Bioetické komise </w:t>
            </w:r>
          </w:p>
          <w:p w14:paraId="4066D7C6" w14:textId="77777777" w:rsidR="001F5DF2" w:rsidRPr="00E31BDF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Komise pro hodnocení výzkumných organizací a ukončených programů </w:t>
            </w:r>
          </w:p>
          <w:p w14:paraId="44709621" w14:textId="77777777" w:rsidR="008F0FA9" w:rsidRPr="001F5DF2" w:rsidRDefault="001F5DF2" w:rsidP="001F5DF2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31BDF">
              <w:rPr>
                <w:rFonts w:ascii="Arial" w:hAnsi="Arial" w:cs="Arial"/>
                <w:b/>
                <w:color w:val="0070C0"/>
                <w:sz w:val="22"/>
                <w:szCs w:val="22"/>
              </w:rPr>
              <w:t>Mezinárodního poradního orgánu</w:t>
            </w:r>
          </w:p>
        </w:tc>
        <w:tc>
          <w:tcPr>
            <w:tcW w:w="293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E3C499B" w14:textId="77777777" w:rsidR="008F0FA9" w:rsidRPr="00F02012" w:rsidRDefault="00186CBF" w:rsidP="0071147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408</w:t>
            </w:r>
            <w:r w:rsidR="00C061AF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F02012" w14:paraId="11DE5AAC" w14:textId="77777777" w:rsidTr="00C730BF">
        <w:trPr>
          <w:trHeight w:val="571"/>
        </w:trPr>
        <w:tc>
          <w:tcPr>
            <w:tcW w:w="38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404CAA8" w14:textId="77777777"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6DF5C23" w14:textId="77777777" w:rsidR="008F77F6" w:rsidRPr="00F02012" w:rsidRDefault="001F5DF2" w:rsidP="00186CBF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</w:t>
            </w:r>
            <w:r w:rsidR="00944BE0"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 w:rsidR="00944BE0"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  <w:r w:rsidR="00583BCA">
              <w:rPr>
                <w:rFonts w:ascii="Arial" w:hAnsi="Arial" w:cs="Arial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b) </w:t>
            </w:r>
            <w:r w:rsidR="00944BE0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c) </w:t>
            </w:r>
            <w:r w:rsidR="00186CBF">
              <w:rPr>
                <w:rFonts w:ascii="Arial" w:hAnsi="Arial" w:cs="Arial"/>
                <w:i/>
                <w:sz w:val="22"/>
                <w:szCs w:val="22"/>
              </w:rPr>
              <w:t>dr. Gjuričová</w:t>
            </w:r>
            <w:r w:rsidR="00944BE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F02012" w14:paraId="6DDD615B" w14:textId="77777777" w:rsidTr="00C730BF">
        <w:tc>
          <w:tcPr>
            <w:tcW w:w="386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A49358E" w14:textId="77777777"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5983D7D" w14:textId="713A6AF4" w:rsidR="008F77F6" w:rsidRDefault="00583BCA" w:rsidP="00583BC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</w:t>
            </w:r>
            <w:r w:rsidR="00034112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CF6DE5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666E8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b) </w:t>
            </w:r>
            <w:r w:rsidR="00F57275">
              <w:rPr>
                <w:rFonts w:ascii="Arial" w:hAnsi="Arial" w:cs="Arial"/>
                <w:i/>
                <w:sz w:val="22"/>
                <w:szCs w:val="22"/>
              </w:rPr>
              <w:t xml:space="preserve">dr. </w:t>
            </w:r>
            <w:proofErr w:type="spellStart"/>
            <w:r w:rsidR="00F57275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34036C">
              <w:rPr>
                <w:rFonts w:ascii="Arial" w:hAnsi="Arial" w:cs="Arial"/>
                <w:i/>
                <w:sz w:val="22"/>
                <w:szCs w:val="22"/>
              </w:rPr>
              <w:t xml:space="preserve">, c) </w:t>
            </w:r>
            <w:r w:rsidR="00955B82">
              <w:rPr>
                <w:rFonts w:ascii="Arial" w:hAnsi="Arial" w:cs="Arial"/>
                <w:i/>
                <w:sz w:val="22"/>
                <w:szCs w:val="22"/>
              </w:rPr>
              <w:t>dr. Kempná</w:t>
            </w:r>
          </w:p>
          <w:p w14:paraId="3C7BA107" w14:textId="60A01F2A" w:rsidR="001D0DD4" w:rsidRPr="007E74E7" w:rsidRDefault="0010503E" w:rsidP="00676C08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verze </w:t>
            </w:r>
            <w:r w:rsidR="0020109C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676C08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186CBF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20109C">
              <w:rPr>
                <w:rFonts w:ascii="Arial" w:hAnsi="Arial" w:cs="Arial"/>
                <w:i/>
                <w:sz w:val="18"/>
                <w:szCs w:val="18"/>
              </w:rPr>
              <w:t>01.2025</w:t>
            </w:r>
            <w:r w:rsidR="001D0DD4" w:rsidRPr="007E74E7">
              <w:rPr>
                <w:rFonts w:ascii="Arial" w:hAnsi="Arial" w:cs="Arial"/>
                <w:i/>
                <w:sz w:val="18"/>
                <w:szCs w:val="18"/>
              </w:rPr>
              <w:t xml:space="preserve"> Schäfer</w:t>
            </w:r>
          </w:p>
        </w:tc>
      </w:tr>
      <w:tr w:rsidR="008F77F6" w:rsidRPr="00F02012" w14:paraId="7771F033" w14:textId="77777777" w:rsidTr="00C730BF">
        <w:trPr>
          <w:trHeight w:val="17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0ECDBC3" w14:textId="77777777" w:rsidR="006A602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14:paraId="79B7C3D8" w14:textId="77777777" w:rsidR="007D6245" w:rsidRPr="00DD7C78" w:rsidRDefault="001F5DF2" w:rsidP="000E7480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 w:rsidRPr="00DD7C78">
              <w:rPr>
                <w:rFonts w:eastAsiaTheme="minorHAnsi"/>
                <w:b w:val="0"/>
                <w:szCs w:val="22"/>
                <w:lang w:eastAsia="en-US"/>
              </w:rPr>
              <w:t>Ad a)</w:t>
            </w:r>
            <w:r w:rsidR="000E7480" w:rsidRPr="00DD7C78">
              <w:rPr>
                <w:rFonts w:eastAsiaTheme="minorHAnsi"/>
                <w:b w:val="0"/>
                <w:szCs w:val="22"/>
                <w:lang w:eastAsia="en-US"/>
              </w:rPr>
              <w:t xml:space="preserve"> </w:t>
            </w:r>
            <w:r w:rsidR="007D6245" w:rsidRPr="00DD7C78">
              <w:rPr>
                <w:rFonts w:eastAsiaTheme="minorHAnsi"/>
                <w:b w:val="0"/>
                <w:szCs w:val="22"/>
                <w:lang w:eastAsia="en-US"/>
              </w:rPr>
              <w:t xml:space="preserve"> Bioetická komise (dále jen „BK“) zpracovává v souladu s článkem 2, bodem 2 svého Statutu rámcový roční plán své další činnosti a předkládá jej Radě ke schválení. Návrh činnosti BK na rok 202</w:t>
            </w:r>
            <w:r w:rsidR="008B097F">
              <w:rPr>
                <w:rFonts w:eastAsiaTheme="minorHAnsi"/>
                <w:b w:val="0"/>
                <w:szCs w:val="22"/>
                <w:lang w:eastAsia="en-US"/>
              </w:rPr>
              <w:t>5</w:t>
            </w:r>
            <w:r w:rsidR="007D6245" w:rsidRPr="00DD7C78">
              <w:rPr>
                <w:rFonts w:eastAsiaTheme="minorHAnsi"/>
                <w:b w:val="0"/>
                <w:szCs w:val="22"/>
                <w:lang w:eastAsia="en-US"/>
              </w:rPr>
              <w:t xml:space="preserve"> je předložen předsedou BK doc. Hajdúchem na základě návrhů členů BK.</w:t>
            </w:r>
          </w:p>
          <w:p w14:paraId="19E126EA" w14:textId="7536C1C2" w:rsidR="00732B75" w:rsidRPr="00DD7C78" w:rsidRDefault="00732B75" w:rsidP="00732B75">
            <w:pPr>
              <w:pStyle w:val="Styl1-Nzevmaterilu"/>
              <w:spacing w:before="60" w:after="120"/>
              <w:jc w:val="both"/>
              <w:rPr>
                <w:rFonts w:eastAsiaTheme="minorHAnsi"/>
                <w:b w:val="0"/>
                <w:szCs w:val="22"/>
                <w:lang w:eastAsia="en-US"/>
              </w:rPr>
            </w:pPr>
            <w:r w:rsidRPr="00DD7C78">
              <w:rPr>
                <w:rFonts w:eastAsiaTheme="minorHAnsi"/>
                <w:b w:val="0"/>
                <w:szCs w:val="22"/>
                <w:lang w:eastAsia="en-US"/>
              </w:rPr>
              <w:t>Ad b)  Komise pro hodnocení výzkumných organizací a ukončených programů (dále jen „KHV“) zpracovává v </w:t>
            </w:r>
            <w:r w:rsidRPr="008146DC">
              <w:rPr>
                <w:rFonts w:eastAsiaTheme="minorHAnsi"/>
                <w:b w:val="0"/>
                <w:szCs w:val="22"/>
                <w:lang w:eastAsia="en-US"/>
              </w:rPr>
              <w:t xml:space="preserve">souladu s článkem 2, bodem 6 svého Statutu rámcový roční plán svých činností. Plán byl schválen na </w:t>
            </w:r>
            <w:r w:rsidR="008146DC" w:rsidRPr="008146DC">
              <w:rPr>
                <w:rFonts w:eastAsiaTheme="minorHAnsi"/>
                <w:b w:val="0"/>
                <w:szCs w:val="22"/>
                <w:lang w:eastAsia="en-US"/>
              </w:rPr>
              <w:t>169</w:t>
            </w:r>
            <w:r w:rsidRPr="008146DC">
              <w:rPr>
                <w:rFonts w:eastAsiaTheme="minorHAnsi"/>
                <w:b w:val="0"/>
                <w:szCs w:val="22"/>
                <w:lang w:eastAsia="en-US"/>
              </w:rPr>
              <w:t xml:space="preserve">. zasedání KHV dne </w:t>
            </w:r>
            <w:r w:rsidR="008146DC" w:rsidRPr="008146DC">
              <w:rPr>
                <w:rFonts w:eastAsiaTheme="minorHAnsi"/>
                <w:b w:val="0"/>
                <w:szCs w:val="22"/>
                <w:lang w:eastAsia="en-US"/>
              </w:rPr>
              <w:t>2. prosince 2024</w:t>
            </w:r>
            <w:r w:rsidRPr="008146DC">
              <w:rPr>
                <w:rFonts w:eastAsiaTheme="minorHAnsi"/>
                <w:b w:val="0"/>
                <w:szCs w:val="22"/>
                <w:lang w:eastAsia="en-US"/>
              </w:rPr>
              <w:t>. Radě jej ke</w:t>
            </w:r>
            <w:r w:rsidR="00BF603A">
              <w:rPr>
                <w:rFonts w:eastAsiaTheme="minorHAnsi"/>
                <w:b w:val="0"/>
                <w:szCs w:val="22"/>
                <w:lang w:eastAsia="en-US"/>
              </w:rPr>
              <w:t> </w:t>
            </w:r>
            <w:r w:rsidRPr="008146DC">
              <w:rPr>
                <w:rFonts w:eastAsiaTheme="minorHAnsi"/>
                <w:b w:val="0"/>
                <w:szCs w:val="22"/>
                <w:lang w:eastAsia="en-US"/>
              </w:rPr>
              <w:t>schválení předkládá předseda KHV prof. Polívka.</w:t>
            </w:r>
          </w:p>
          <w:p w14:paraId="6D9E92C8" w14:textId="0AC1A937" w:rsidR="001F5DF2" w:rsidRPr="00717229" w:rsidRDefault="001F5DF2" w:rsidP="00783F4D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845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Ad </w:t>
            </w:r>
            <w:r w:rsidR="007D6245" w:rsidRPr="003845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</w:t>
            </w:r>
            <w:r w:rsidR="003845BA" w:rsidRPr="003845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</w:t>
            </w:r>
            <w:r w:rsidR="003845BA" w:rsidRPr="003845BA">
              <w:rPr>
                <w:rFonts w:ascii="Arial" w:hAnsi="Arial" w:cs="Arial"/>
                <w:bCs/>
                <w:sz w:val="22"/>
                <w:szCs w:val="22"/>
              </w:rPr>
              <w:t xml:space="preserve"> Mezinárodní</w:t>
            </w:r>
            <w:r w:rsidR="00C619AB" w:rsidRPr="003845BA">
              <w:rPr>
                <w:rFonts w:ascii="Arial" w:hAnsi="Arial" w:cs="Arial"/>
                <w:bCs/>
                <w:sz w:val="22"/>
                <w:szCs w:val="22"/>
              </w:rPr>
              <w:t xml:space="preserve"> poradní orgán</w:t>
            </w:r>
            <w:r w:rsidR="00C619AB" w:rsidRPr="003845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Rady pro výzkum, vývoj a inovace (dále jen „</w:t>
            </w:r>
            <w:r w:rsidR="00DA0AC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ISAB</w:t>
            </w:r>
            <w:r w:rsidR="00C619AB" w:rsidRPr="003845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“) složený z význačných zahraničních odborníků, ustavuje Rada jako svůj poradní orgán podle § 35 odst. 7 zákona č. 130/2002 Sb., o podpoře výzkumu, experimentálního vývoje a inovací z veřejných prostředků a o změně některých souvisejících zákonů (zákon o podpoře výzkumu, experimentálního vývoje a inovací), ve znění pozdějších předpisů. Návrh činnosti </w:t>
            </w:r>
            <w:r w:rsidR="00974B1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ISAB </w:t>
            </w:r>
            <w:r w:rsidR="00C619AB" w:rsidRPr="003845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rok 202</w:t>
            </w:r>
            <w:r w:rsidR="006A42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5, zpracovaný na základě návrhů členů, byl</w:t>
            </w:r>
            <w:r w:rsidR="00C619AB" w:rsidRPr="003845B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A42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konzultován s </w:t>
            </w:r>
            <w:r w:rsidR="00A4175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místo</w:t>
            </w:r>
            <w:r w:rsidR="006A42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předsedkyní Rady dr. Gjuričovou.</w:t>
            </w:r>
          </w:p>
        </w:tc>
      </w:tr>
      <w:tr w:rsidR="008F77F6" w:rsidRPr="00F02012" w14:paraId="1EA6D5A8" w14:textId="77777777" w:rsidTr="00C730BF">
        <w:trPr>
          <w:trHeight w:val="98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18C3F2" w14:textId="77777777" w:rsidR="00034112" w:rsidRDefault="008F77F6" w:rsidP="00034112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621F8A5" w14:textId="77777777" w:rsidR="007D6245" w:rsidRPr="003F0D2B" w:rsidRDefault="007D6245" w:rsidP="003F0D2B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F0D2B">
              <w:rPr>
                <w:rFonts w:ascii="Arial" w:hAnsi="Arial" w:cs="Arial"/>
                <w:bCs/>
                <w:sz w:val="22"/>
                <w:szCs w:val="22"/>
              </w:rPr>
              <w:t>Rámcový roční plán Bioetické komise na rok 20</w:t>
            </w:r>
            <w:r w:rsidR="00783F4D">
              <w:rPr>
                <w:rFonts w:ascii="Arial" w:hAnsi="Arial" w:cs="Arial"/>
                <w:bCs/>
                <w:sz w:val="22"/>
                <w:szCs w:val="22"/>
              </w:rPr>
              <w:t>25</w:t>
            </w:r>
          </w:p>
          <w:p w14:paraId="104CDB10" w14:textId="77777777" w:rsidR="001F670B" w:rsidRPr="008146DC" w:rsidRDefault="001F670B" w:rsidP="003F0D2B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146DC">
              <w:rPr>
                <w:rFonts w:ascii="Arial" w:hAnsi="Arial" w:cs="Arial"/>
                <w:bCs/>
                <w:sz w:val="22"/>
                <w:szCs w:val="22"/>
              </w:rPr>
              <w:t>Rámcový roční plán činnosti Komise pro hodnocení výzkumných organizací a</w:t>
            </w:r>
            <w:r w:rsidR="00823095" w:rsidRPr="008146DC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83F4D" w:rsidRPr="008146DC">
              <w:rPr>
                <w:rFonts w:ascii="Arial" w:hAnsi="Arial" w:cs="Arial"/>
                <w:bCs/>
                <w:sz w:val="22"/>
                <w:szCs w:val="22"/>
              </w:rPr>
              <w:t>ukončených programů na rok 2025</w:t>
            </w:r>
          </w:p>
          <w:p w14:paraId="6F7CB7DF" w14:textId="77777777" w:rsidR="0081339B" w:rsidRPr="003F0D2B" w:rsidRDefault="00EB264C" w:rsidP="00EB264C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845BA">
              <w:rPr>
                <w:rFonts w:ascii="Arial" w:hAnsi="Arial" w:cs="Arial"/>
                <w:bCs/>
                <w:sz w:val="22"/>
                <w:szCs w:val="22"/>
              </w:rPr>
              <w:t>Návrh činnosti mezinárodního p</w:t>
            </w:r>
            <w:r w:rsidR="00783F4D" w:rsidRPr="003845BA">
              <w:rPr>
                <w:rFonts w:ascii="Arial" w:hAnsi="Arial" w:cs="Arial"/>
                <w:bCs/>
                <w:sz w:val="22"/>
                <w:szCs w:val="22"/>
              </w:rPr>
              <w:t>oradního orgánu Rady na rok 2025</w:t>
            </w:r>
          </w:p>
        </w:tc>
      </w:tr>
    </w:tbl>
    <w:p w14:paraId="6B69303E" w14:textId="77777777" w:rsidR="003845BA" w:rsidRPr="003845BA" w:rsidRDefault="003845BA" w:rsidP="009C5998">
      <w:pPr>
        <w:rPr>
          <w:sz w:val="16"/>
          <w:szCs w:val="16"/>
        </w:rPr>
      </w:pPr>
      <w:bookmarkStart w:id="0" w:name="_GoBack"/>
      <w:bookmarkEnd w:id="0"/>
    </w:p>
    <w:sectPr w:rsidR="003845BA" w:rsidRPr="003845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2F6423" w16cex:dateUtc="2025-01-13T09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CDB7F" w16cid:durableId="2B2F64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7483F" w14:textId="77777777" w:rsidR="005A417D" w:rsidRDefault="005A417D" w:rsidP="008F77F6">
      <w:r>
        <w:separator/>
      </w:r>
    </w:p>
  </w:endnote>
  <w:endnote w:type="continuationSeparator" w:id="0">
    <w:p w14:paraId="252325B4" w14:textId="77777777" w:rsidR="005A417D" w:rsidRDefault="005A417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A2838" w14:textId="77777777"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C2F45" w14:textId="77777777"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58071" w14:textId="77777777"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6E3D3" w14:textId="77777777" w:rsidR="005A417D" w:rsidRDefault="005A417D" w:rsidP="008F77F6">
      <w:r>
        <w:separator/>
      </w:r>
    </w:p>
  </w:footnote>
  <w:footnote w:type="continuationSeparator" w:id="0">
    <w:p w14:paraId="30018FB4" w14:textId="77777777" w:rsidR="005A417D" w:rsidRDefault="005A417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04A8D" w14:textId="77777777"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219D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27E22F" wp14:editId="6A1D19F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45A5DC04" w14:textId="77777777" w:rsidR="00D20535" w:rsidRDefault="00D2053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CDB92" w14:textId="77777777"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641084"/>
    <w:multiLevelType w:val="hybridMultilevel"/>
    <w:tmpl w:val="9DB81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5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D24FB"/>
    <w:multiLevelType w:val="hybridMultilevel"/>
    <w:tmpl w:val="B78E41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10"/>
  </w:num>
  <w:num w:numId="6">
    <w:abstractNumId w:val="13"/>
  </w:num>
  <w:num w:numId="7">
    <w:abstractNumId w:val="11"/>
  </w:num>
  <w:num w:numId="8">
    <w:abstractNumId w:val="9"/>
  </w:num>
  <w:num w:numId="9">
    <w:abstractNumId w:val="6"/>
  </w:num>
  <w:num w:numId="10">
    <w:abstractNumId w:val="17"/>
  </w:num>
  <w:num w:numId="11">
    <w:abstractNumId w:val="7"/>
  </w:num>
  <w:num w:numId="12">
    <w:abstractNumId w:val="19"/>
  </w:num>
  <w:num w:numId="13">
    <w:abstractNumId w:val="15"/>
  </w:num>
  <w:num w:numId="14">
    <w:abstractNumId w:val="24"/>
  </w:num>
  <w:num w:numId="15">
    <w:abstractNumId w:val="18"/>
  </w:num>
  <w:num w:numId="16">
    <w:abstractNumId w:val="23"/>
  </w:num>
  <w:num w:numId="17">
    <w:abstractNumId w:val="14"/>
  </w:num>
  <w:num w:numId="18">
    <w:abstractNumId w:val="16"/>
  </w:num>
  <w:num w:numId="19">
    <w:abstractNumId w:val="20"/>
  </w:num>
  <w:num w:numId="20">
    <w:abstractNumId w:val="3"/>
  </w:num>
  <w:num w:numId="21">
    <w:abstractNumId w:val="5"/>
  </w:num>
  <w:num w:numId="22">
    <w:abstractNumId w:val="2"/>
  </w:num>
  <w:num w:numId="23">
    <w:abstractNumId w:val="22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27E1F"/>
    <w:rsid w:val="00034112"/>
    <w:rsid w:val="00045B9E"/>
    <w:rsid w:val="00074668"/>
    <w:rsid w:val="00095B2C"/>
    <w:rsid w:val="000A0BB1"/>
    <w:rsid w:val="000B2133"/>
    <w:rsid w:val="000C4A33"/>
    <w:rsid w:val="000D6C28"/>
    <w:rsid w:val="000E683F"/>
    <w:rsid w:val="000E7480"/>
    <w:rsid w:val="000F658A"/>
    <w:rsid w:val="0010503E"/>
    <w:rsid w:val="00115DD5"/>
    <w:rsid w:val="00142A2B"/>
    <w:rsid w:val="001521C9"/>
    <w:rsid w:val="00186CBF"/>
    <w:rsid w:val="001919AE"/>
    <w:rsid w:val="0019796B"/>
    <w:rsid w:val="001A621D"/>
    <w:rsid w:val="001C1FF6"/>
    <w:rsid w:val="001C6720"/>
    <w:rsid w:val="001C768B"/>
    <w:rsid w:val="001D0DD4"/>
    <w:rsid w:val="001E32BF"/>
    <w:rsid w:val="001F1F49"/>
    <w:rsid w:val="001F5DF2"/>
    <w:rsid w:val="001F670B"/>
    <w:rsid w:val="0020109C"/>
    <w:rsid w:val="002025F0"/>
    <w:rsid w:val="002055E1"/>
    <w:rsid w:val="00220337"/>
    <w:rsid w:val="0023589F"/>
    <w:rsid w:val="00237006"/>
    <w:rsid w:val="00245132"/>
    <w:rsid w:val="002539FE"/>
    <w:rsid w:val="00263138"/>
    <w:rsid w:val="002724E9"/>
    <w:rsid w:val="0027356F"/>
    <w:rsid w:val="00284417"/>
    <w:rsid w:val="002A18DA"/>
    <w:rsid w:val="002D1EB4"/>
    <w:rsid w:val="002F01DD"/>
    <w:rsid w:val="0031020D"/>
    <w:rsid w:val="003320FD"/>
    <w:rsid w:val="0034036C"/>
    <w:rsid w:val="0034709D"/>
    <w:rsid w:val="00360293"/>
    <w:rsid w:val="0036778B"/>
    <w:rsid w:val="0037265F"/>
    <w:rsid w:val="00383055"/>
    <w:rsid w:val="003845BA"/>
    <w:rsid w:val="00387B05"/>
    <w:rsid w:val="003911F7"/>
    <w:rsid w:val="003C1E3C"/>
    <w:rsid w:val="003C2660"/>
    <w:rsid w:val="003C2FDC"/>
    <w:rsid w:val="003E2A84"/>
    <w:rsid w:val="003F0D2B"/>
    <w:rsid w:val="003F3E34"/>
    <w:rsid w:val="00450427"/>
    <w:rsid w:val="00452BA1"/>
    <w:rsid w:val="00462DDE"/>
    <w:rsid w:val="00470878"/>
    <w:rsid w:val="00494A1F"/>
    <w:rsid w:val="00497ED4"/>
    <w:rsid w:val="004B0592"/>
    <w:rsid w:val="004D67B8"/>
    <w:rsid w:val="004E7035"/>
    <w:rsid w:val="004F62A2"/>
    <w:rsid w:val="005563A3"/>
    <w:rsid w:val="00583BCA"/>
    <w:rsid w:val="00594514"/>
    <w:rsid w:val="005A039A"/>
    <w:rsid w:val="005A417D"/>
    <w:rsid w:val="005B3626"/>
    <w:rsid w:val="005B612A"/>
    <w:rsid w:val="005C3C40"/>
    <w:rsid w:val="005C3F9F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3B4F"/>
    <w:rsid w:val="00666E8F"/>
    <w:rsid w:val="00676C08"/>
    <w:rsid w:val="00681D93"/>
    <w:rsid w:val="00684D79"/>
    <w:rsid w:val="006A0D30"/>
    <w:rsid w:val="006A427A"/>
    <w:rsid w:val="006A6022"/>
    <w:rsid w:val="006C214F"/>
    <w:rsid w:val="006C4D66"/>
    <w:rsid w:val="006D4C26"/>
    <w:rsid w:val="006E211B"/>
    <w:rsid w:val="006E518C"/>
    <w:rsid w:val="006E6BD6"/>
    <w:rsid w:val="006F0B2D"/>
    <w:rsid w:val="006F3C52"/>
    <w:rsid w:val="006F59BB"/>
    <w:rsid w:val="00711471"/>
    <w:rsid w:val="00713180"/>
    <w:rsid w:val="00717229"/>
    <w:rsid w:val="00732B75"/>
    <w:rsid w:val="007524A6"/>
    <w:rsid w:val="00752A3C"/>
    <w:rsid w:val="00757162"/>
    <w:rsid w:val="00764DA0"/>
    <w:rsid w:val="00783F4D"/>
    <w:rsid w:val="00791776"/>
    <w:rsid w:val="00793781"/>
    <w:rsid w:val="007A514A"/>
    <w:rsid w:val="007D6245"/>
    <w:rsid w:val="007E74E7"/>
    <w:rsid w:val="00801F99"/>
    <w:rsid w:val="00804FFA"/>
    <w:rsid w:val="00810AA0"/>
    <w:rsid w:val="0081339B"/>
    <w:rsid w:val="008146DC"/>
    <w:rsid w:val="00817035"/>
    <w:rsid w:val="00823095"/>
    <w:rsid w:val="00824B0B"/>
    <w:rsid w:val="00824D90"/>
    <w:rsid w:val="008274EA"/>
    <w:rsid w:val="0085541E"/>
    <w:rsid w:val="00875F87"/>
    <w:rsid w:val="008815AA"/>
    <w:rsid w:val="008B097F"/>
    <w:rsid w:val="008B5223"/>
    <w:rsid w:val="008D74E2"/>
    <w:rsid w:val="008F0FA9"/>
    <w:rsid w:val="008F35D6"/>
    <w:rsid w:val="008F3A3A"/>
    <w:rsid w:val="008F77F6"/>
    <w:rsid w:val="00903E85"/>
    <w:rsid w:val="009172E4"/>
    <w:rsid w:val="00925716"/>
    <w:rsid w:val="00925EA0"/>
    <w:rsid w:val="00933DF4"/>
    <w:rsid w:val="0094197F"/>
    <w:rsid w:val="00944BE0"/>
    <w:rsid w:val="00955B82"/>
    <w:rsid w:val="009704D2"/>
    <w:rsid w:val="00974B15"/>
    <w:rsid w:val="0097563F"/>
    <w:rsid w:val="009870E8"/>
    <w:rsid w:val="00996672"/>
    <w:rsid w:val="009A3F0C"/>
    <w:rsid w:val="009A4A06"/>
    <w:rsid w:val="009B50BE"/>
    <w:rsid w:val="009C5998"/>
    <w:rsid w:val="009C6C77"/>
    <w:rsid w:val="009E63FB"/>
    <w:rsid w:val="009F279B"/>
    <w:rsid w:val="00A149C5"/>
    <w:rsid w:val="00A218B6"/>
    <w:rsid w:val="00A41753"/>
    <w:rsid w:val="00A422EA"/>
    <w:rsid w:val="00A43DED"/>
    <w:rsid w:val="00A51417"/>
    <w:rsid w:val="00A52552"/>
    <w:rsid w:val="00A54FEB"/>
    <w:rsid w:val="00A67C88"/>
    <w:rsid w:val="00AA1B8F"/>
    <w:rsid w:val="00AA51BE"/>
    <w:rsid w:val="00AA7217"/>
    <w:rsid w:val="00AB0910"/>
    <w:rsid w:val="00AE7D40"/>
    <w:rsid w:val="00AF1195"/>
    <w:rsid w:val="00AF352A"/>
    <w:rsid w:val="00B2385A"/>
    <w:rsid w:val="00B27BD5"/>
    <w:rsid w:val="00B30591"/>
    <w:rsid w:val="00B476E7"/>
    <w:rsid w:val="00B563D4"/>
    <w:rsid w:val="00B74A86"/>
    <w:rsid w:val="00B93FD9"/>
    <w:rsid w:val="00BA148D"/>
    <w:rsid w:val="00BA3957"/>
    <w:rsid w:val="00BB0650"/>
    <w:rsid w:val="00BB0768"/>
    <w:rsid w:val="00BB3611"/>
    <w:rsid w:val="00BF5383"/>
    <w:rsid w:val="00BF603A"/>
    <w:rsid w:val="00BF7C6D"/>
    <w:rsid w:val="00C061AF"/>
    <w:rsid w:val="00C20639"/>
    <w:rsid w:val="00C2324C"/>
    <w:rsid w:val="00C25965"/>
    <w:rsid w:val="00C40DD3"/>
    <w:rsid w:val="00C443FE"/>
    <w:rsid w:val="00C619AB"/>
    <w:rsid w:val="00C72333"/>
    <w:rsid w:val="00C730BF"/>
    <w:rsid w:val="00C74E01"/>
    <w:rsid w:val="00CB5105"/>
    <w:rsid w:val="00CC381A"/>
    <w:rsid w:val="00CF6DE5"/>
    <w:rsid w:val="00D04D0A"/>
    <w:rsid w:val="00D04D72"/>
    <w:rsid w:val="00D15E62"/>
    <w:rsid w:val="00D20535"/>
    <w:rsid w:val="00D27C56"/>
    <w:rsid w:val="00D328B5"/>
    <w:rsid w:val="00D43079"/>
    <w:rsid w:val="00D551F2"/>
    <w:rsid w:val="00D57040"/>
    <w:rsid w:val="00D618BE"/>
    <w:rsid w:val="00D67873"/>
    <w:rsid w:val="00D73012"/>
    <w:rsid w:val="00D825A4"/>
    <w:rsid w:val="00D83325"/>
    <w:rsid w:val="00D950E7"/>
    <w:rsid w:val="00DA0AC8"/>
    <w:rsid w:val="00DB13D0"/>
    <w:rsid w:val="00DB2DBE"/>
    <w:rsid w:val="00DC0013"/>
    <w:rsid w:val="00DC5FE9"/>
    <w:rsid w:val="00DC742C"/>
    <w:rsid w:val="00DD7C78"/>
    <w:rsid w:val="00DF7956"/>
    <w:rsid w:val="00E11985"/>
    <w:rsid w:val="00E14275"/>
    <w:rsid w:val="00E31BDF"/>
    <w:rsid w:val="00E52D50"/>
    <w:rsid w:val="00E67DBD"/>
    <w:rsid w:val="00EA2179"/>
    <w:rsid w:val="00EB264C"/>
    <w:rsid w:val="00EB5A6D"/>
    <w:rsid w:val="00EC2AD4"/>
    <w:rsid w:val="00EC2C4B"/>
    <w:rsid w:val="00EC5EC6"/>
    <w:rsid w:val="00EC70A1"/>
    <w:rsid w:val="00EF57B1"/>
    <w:rsid w:val="00F02012"/>
    <w:rsid w:val="00F171C0"/>
    <w:rsid w:val="00F24D60"/>
    <w:rsid w:val="00F2706B"/>
    <w:rsid w:val="00F2706C"/>
    <w:rsid w:val="00F3170B"/>
    <w:rsid w:val="00F37215"/>
    <w:rsid w:val="00F52A5E"/>
    <w:rsid w:val="00F57275"/>
    <w:rsid w:val="00FA0A9E"/>
    <w:rsid w:val="00FB1E43"/>
    <w:rsid w:val="00FB5ECA"/>
    <w:rsid w:val="00FC6979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CC721"/>
  <w15:docId w15:val="{0E1B6399-79DE-4E53-8B8E-75B6E57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styleId="Revize">
    <w:name w:val="Revision"/>
    <w:hidden/>
    <w:uiPriority w:val="99"/>
    <w:semiHidden/>
    <w:rsid w:val="00DA0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539FE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39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39F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8</cp:revision>
  <cp:lastPrinted>2022-02-10T11:31:00Z</cp:lastPrinted>
  <dcterms:created xsi:type="dcterms:W3CDTF">2025-01-13T09:06:00Z</dcterms:created>
  <dcterms:modified xsi:type="dcterms:W3CDTF">2025-02-14T13:52:00Z</dcterms:modified>
</cp:coreProperties>
</file>